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095FA0">
        <w:rPr>
          <w:b/>
          <w:sz w:val="24"/>
          <w:szCs w:val="24"/>
        </w:rPr>
        <w:t>December 16 – 20, 2019</w:t>
      </w:r>
    </w:p>
    <w:p w:rsidR="00274551" w:rsidRPr="005E31A3" w:rsidRDefault="00095FA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6548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B6548B" w:rsidRPr="00623167" w:rsidRDefault="00B654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A293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HTML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43A4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HTML and Block Coding</w:t>
            </w:r>
          </w:p>
        </w:tc>
        <w:tc>
          <w:tcPr>
            <w:tcW w:w="2250" w:type="dxa"/>
          </w:tcPr>
          <w:p w:rsidR="005178CB" w:rsidRPr="003C3AF7" w:rsidRDefault="00243A4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Block Coding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43A4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Block Coding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43A4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Block Coding</w:t>
            </w:r>
          </w:p>
        </w:tc>
      </w:tr>
      <w:tr w:rsidR="005178CB" w:rsidTr="00F865A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C0A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is scratch?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8CCE4" w:themeFill="accent1" w:themeFillTint="66"/>
          </w:tcPr>
          <w:p w:rsidR="005178CB" w:rsidRPr="00623167" w:rsidRDefault="00F865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6A293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HTML Guidelines Practice Web Page together as class (continued)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F17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Tutorial using YouTube steps</w:t>
            </w:r>
          </w:p>
          <w:p w:rsidR="000C0AE7" w:rsidRDefault="000C0AE7" w:rsidP="00D82102">
            <w:pPr>
              <w:rPr>
                <w:sz w:val="14"/>
                <w:szCs w:val="14"/>
              </w:rPr>
            </w:pPr>
          </w:p>
          <w:p w:rsidR="000C0AE7" w:rsidRPr="00623167" w:rsidRDefault="000C0A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Write down username and passwords for each student</w:t>
            </w:r>
          </w:p>
        </w:tc>
        <w:tc>
          <w:tcPr>
            <w:tcW w:w="2250" w:type="dxa"/>
          </w:tcPr>
          <w:p w:rsidR="005178CB" w:rsidRPr="00623167" w:rsidRDefault="006C38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– Create own game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C38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– Create own game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6C38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Play/test each other’s game</w:t>
            </w:r>
          </w:p>
          <w:p w:rsidR="00F04D5C" w:rsidRDefault="00F04D5C" w:rsidP="00D82102">
            <w:pPr>
              <w:rPr>
                <w:sz w:val="14"/>
                <w:szCs w:val="14"/>
              </w:rPr>
            </w:pPr>
          </w:p>
          <w:p w:rsidR="00F04D5C" w:rsidRPr="00623167" w:rsidRDefault="00F04D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Survey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642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HTML About This</w:t>
            </w:r>
          </w:p>
        </w:tc>
        <w:tc>
          <w:tcPr>
            <w:tcW w:w="2250" w:type="dxa"/>
          </w:tcPr>
          <w:p w:rsidR="00B473AB" w:rsidRPr="00623167" w:rsidRDefault="00B92E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YouTube Scratch Game Paddle Ball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C38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assignment (very quick version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2642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HTML About This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0C0AE7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Youtube</w:t>
            </w:r>
            <w:proofErr w:type="spellEnd"/>
            <w:r>
              <w:rPr>
                <w:sz w:val="14"/>
                <w:szCs w:val="14"/>
              </w:rPr>
              <w:t xml:space="preserve"> Scratch Game</w:t>
            </w:r>
            <w:r w:rsidR="00B92EBF">
              <w:rPr>
                <w:sz w:val="14"/>
                <w:szCs w:val="14"/>
              </w:rPr>
              <w:t xml:space="preserve"> Paddle Ball DUE Wednesday</w:t>
            </w:r>
          </w:p>
        </w:tc>
        <w:tc>
          <w:tcPr>
            <w:tcW w:w="2250" w:type="dxa"/>
          </w:tcPr>
          <w:p w:rsidR="00B473AB" w:rsidRPr="00623167" w:rsidRDefault="006C384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assignment (very quick version) DUE Friday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6548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B654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D5560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5560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  <w:tc>
          <w:tcPr>
            <w:tcW w:w="2250" w:type="dxa"/>
          </w:tcPr>
          <w:p w:rsidR="005178CB" w:rsidRPr="003C3AF7" w:rsidRDefault="00AC50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C50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C50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</w:t>
            </w:r>
          </w:p>
        </w:tc>
      </w:tr>
      <w:tr w:rsidR="005178CB" w:rsidTr="00F865A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55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Part B Middle Part Review with guide help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D55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250" w:type="dxa"/>
          </w:tcPr>
          <w:p w:rsidR="005178CB" w:rsidRDefault="00AC5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 Recovery</w:t>
            </w:r>
          </w:p>
          <w:p w:rsidR="00185A57" w:rsidRDefault="00185A57" w:rsidP="00D82102">
            <w:pPr>
              <w:rPr>
                <w:sz w:val="14"/>
                <w:szCs w:val="14"/>
              </w:rPr>
            </w:pPr>
          </w:p>
          <w:p w:rsidR="00185A57" w:rsidRPr="00623167" w:rsidRDefault="00185A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Here Go Places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C5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 Recovery</w:t>
            </w:r>
          </w:p>
          <w:p w:rsidR="00185A57" w:rsidRDefault="00185A57" w:rsidP="00D82102">
            <w:pPr>
              <w:rPr>
                <w:sz w:val="14"/>
                <w:szCs w:val="14"/>
              </w:rPr>
            </w:pPr>
          </w:p>
          <w:p w:rsidR="00185A57" w:rsidRPr="00623167" w:rsidRDefault="00185A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Here Go Places</w:t>
            </w:r>
          </w:p>
        </w:tc>
        <w:tc>
          <w:tcPr>
            <w:tcW w:w="2084" w:type="dxa"/>
            <w:shd w:val="clear" w:color="auto" w:fill="B8CCE4" w:themeFill="accent1" w:themeFillTint="66"/>
          </w:tcPr>
          <w:p w:rsidR="005178CB" w:rsidRDefault="00F865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  <w:p w:rsidR="00595DF7" w:rsidRDefault="00595DF7" w:rsidP="00D82102">
            <w:pPr>
              <w:rPr>
                <w:sz w:val="14"/>
                <w:szCs w:val="14"/>
              </w:rPr>
            </w:pPr>
          </w:p>
          <w:p w:rsidR="00595DF7" w:rsidRPr="00623167" w:rsidRDefault="00595DF7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185A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Here Go Places</w:t>
            </w:r>
          </w:p>
          <w:p w:rsidR="00185A57" w:rsidRDefault="00185A57" w:rsidP="00D82102">
            <w:pPr>
              <w:rPr>
                <w:sz w:val="14"/>
                <w:szCs w:val="14"/>
              </w:rPr>
            </w:pPr>
          </w:p>
          <w:p w:rsidR="00185A57" w:rsidRPr="00623167" w:rsidRDefault="00185A57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55603" w:rsidRDefault="00D55603" w:rsidP="00D55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D55603" w:rsidP="00D55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55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D55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Part B Middle Part Review with guide help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6548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B654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052B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Disability and Life Insurance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F12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Retirement and Estate Planning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1F12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Retirement and Estate Planning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F865A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B052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1F1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15.1</w:t>
            </w:r>
          </w:p>
          <w:p w:rsidR="001F129D" w:rsidRDefault="001F1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15.2</w:t>
            </w:r>
          </w:p>
          <w:p w:rsidR="001F129D" w:rsidRPr="00623167" w:rsidRDefault="001F1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15.3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1F1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DE1454" w:rsidRDefault="00F865A4" w:rsidP="00D82102">
            <w:pPr>
              <w:rPr>
                <w:sz w:val="20"/>
                <w:szCs w:val="20"/>
              </w:rPr>
            </w:pPr>
            <w:r w:rsidRPr="00DE1454">
              <w:rPr>
                <w:sz w:val="20"/>
                <w:szCs w:val="20"/>
              </w:rPr>
              <w:t>Prompt Writing Assignment</w:t>
            </w:r>
          </w:p>
        </w:tc>
        <w:tc>
          <w:tcPr>
            <w:tcW w:w="2084" w:type="dxa"/>
            <w:shd w:val="clear" w:color="auto" w:fill="B8CCE4" w:themeFill="accent1" w:themeFillTint="66"/>
          </w:tcPr>
          <w:p w:rsidR="005178CB" w:rsidRPr="00623167" w:rsidRDefault="00F865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E14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in Personal Finance Textbooks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E14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in Personal Finance Textbooks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052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  <w:p w:rsidR="000F4F39" w:rsidRDefault="000F4F39" w:rsidP="00D82102">
            <w:pPr>
              <w:rPr>
                <w:sz w:val="14"/>
                <w:szCs w:val="14"/>
              </w:rPr>
            </w:pPr>
          </w:p>
          <w:p w:rsidR="00B473AB" w:rsidRDefault="000F4F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Worksheets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1F129D" w:rsidRDefault="001F1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Test</w:t>
            </w:r>
          </w:p>
          <w:p w:rsidR="001F129D" w:rsidRDefault="001F129D" w:rsidP="00D82102">
            <w:pPr>
              <w:rPr>
                <w:sz w:val="14"/>
                <w:szCs w:val="14"/>
              </w:rPr>
            </w:pPr>
          </w:p>
          <w:p w:rsidR="00B473AB" w:rsidRPr="00623167" w:rsidRDefault="001F1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DE1454" w:rsidRDefault="00F865A4" w:rsidP="00D82102">
            <w:pPr>
              <w:rPr>
                <w:sz w:val="20"/>
                <w:szCs w:val="20"/>
              </w:rPr>
            </w:pPr>
            <w:r w:rsidRPr="00DE1454">
              <w:rPr>
                <w:sz w:val="20"/>
                <w:szCs w:val="20"/>
              </w:rPr>
              <w:t>Prompt Writing Assignment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F1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Worksheets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95FA0"/>
    <w:rsid w:val="000B4FBE"/>
    <w:rsid w:val="000C0AE7"/>
    <w:rsid w:val="000C30BB"/>
    <w:rsid w:val="000E6525"/>
    <w:rsid w:val="000F4F39"/>
    <w:rsid w:val="001449C4"/>
    <w:rsid w:val="001501BE"/>
    <w:rsid w:val="00155CC6"/>
    <w:rsid w:val="001763BA"/>
    <w:rsid w:val="00182CB6"/>
    <w:rsid w:val="00185A57"/>
    <w:rsid w:val="00195229"/>
    <w:rsid w:val="00195FE4"/>
    <w:rsid w:val="001B08D1"/>
    <w:rsid w:val="001B7679"/>
    <w:rsid w:val="001C324E"/>
    <w:rsid w:val="001C5881"/>
    <w:rsid w:val="001E56E3"/>
    <w:rsid w:val="001F129D"/>
    <w:rsid w:val="001F2DE6"/>
    <w:rsid w:val="00243A47"/>
    <w:rsid w:val="002538CE"/>
    <w:rsid w:val="00257E9E"/>
    <w:rsid w:val="002642F4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4F55B0"/>
    <w:rsid w:val="005178CB"/>
    <w:rsid w:val="00520428"/>
    <w:rsid w:val="0053534E"/>
    <w:rsid w:val="0054527D"/>
    <w:rsid w:val="00573189"/>
    <w:rsid w:val="00586FAE"/>
    <w:rsid w:val="00595DF7"/>
    <w:rsid w:val="005965D2"/>
    <w:rsid w:val="005E31A3"/>
    <w:rsid w:val="005F08B2"/>
    <w:rsid w:val="005F6513"/>
    <w:rsid w:val="00612D65"/>
    <w:rsid w:val="00623167"/>
    <w:rsid w:val="00640960"/>
    <w:rsid w:val="00680D86"/>
    <w:rsid w:val="006A283F"/>
    <w:rsid w:val="006A2931"/>
    <w:rsid w:val="006B4DFA"/>
    <w:rsid w:val="006C384F"/>
    <w:rsid w:val="006E4C36"/>
    <w:rsid w:val="00747FB9"/>
    <w:rsid w:val="007E2E56"/>
    <w:rsid w:val="007F1D17"/>
    <w:rsid w:val="008048DB"/>
    <w:rsid w:val="00810FD7"/>
    <w:rsid w:val="00837C06"/>
    <w:rsid w:val="008A74D8"/>
    <w:rsid w:val="008D62D4"/>
    <w:rsid w:val="008F0722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AC501F"/>
    <w:rsid w:val="00AF17A2"/>
    <w:rsid w:val="00B0136D"/>
    <w:rsid w:val="00B052BD"/>
    <w:rsid w:val="00B473AB"/>
    <w:rsid w:val="00B64B65"/>
    <w:rsid w:val="00B6548B"/>
    <w:rsid w:val="00B86776"/>
    <w:rsid w:val="00B918E4"/>
    <w:rsid w:val="00B92EBF"/>
    <w:rsid w:val="00BA1382"/>
    <w:rsid w:val="00C23088"/>
    <w:rsid w:val="00C34CFF"/>
    <w:rsid w:val="00C872C5"/>
    <w:rsid w:val="00D0185C"/>
    <w:rsid w:val="00D55603"/>
    <w:rsid w:val="00D622F8"/>
    <w:rsid w:val="00D82102"/>
    <w:rsid w:val="00D97DAE"/>
    <w:rsid w:val="00DC4EC2"/>
    <w:rsid w:val="00DE1454"/>
    <w:rsid w:val="00E17B6E"/>
    <w:rsid w:val="00E73980"/>
    <w:rsid w:val="00E91574"/>
    <w:rsid w:val="00EC68B8"/>
    <w:rsid w:val="00ED2A6F"/>
    <w:rsid w:val="00EF24EF"/>
    <w:rsid w:val="00F04D5C"/>
    <w:rsid w:val="00F6217C"/>
    <w:rsid w:val="00F80D83"/>
    <w:rsid w:val="00F865A4"/>
    <w:rsid w:val="00FA3962"/>
    <w:rsid w:val="00FA7339"/>
    <w:rsid w:val="00FB2DB6"/>
    <w:rsid w:val="00FB422C"/>
    <w:rsid w:val="00FC1202"/>
    <w:rsid w:val="00FF1538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46</cp:revision>
  <dcterms:created xsi:type="dcterms:W3CDTF">2019-12-13T19:47:00Z</dcterms:created>
  <dcterms:modified xsi:type="dcterms:W3CDTF">2019-12-16T16:39:00Z</dcterms:modified>
</cp:coreProperties>
</file>