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1162EB">
        <w:rPr>
          <w:b/>
          <w:sz w:val="24"/>
          <w:szCs w:val="24"/>
        </w:rPr>
        <w:t xml:space="preserve"> March 11</w:t>
      </w:r>
      <w:r w:rsidR="001162EB" w:rsidRPr="001162EB">
        <w:rPr>
          <w:b/>
          <w:sz w:val="24"/>
          <w:szCs w:val="24"/>
          <w:vertAlign w:val="superscript"/>
        </w:rPr>
        <w:t>th</w:t>
      </w:r>
      <w:r w:rsidR="001162EB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1162EB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1162EB" w:rsidP="001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 talk, what should be included</w:t>
            </w:r>
          </w:p>
        </w:tc>
        <w:tc>
          <w:tcPr>
            <w:tcW w:w="2196" w:type="dxa"/>
          </w:tcPr>
          <w:p w:rsidR="003745A6" w:rsidRPr="0080704C" w:rsidRDefault="001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 1-5</w:t>
            </w:r>
          </w:p>
        </w:tc>
        <w:tc>
          <w:tcPr>
            <w:tcW w:w="2196" w:type="dxa"/>
          </w:tcPr>
          <w:p w:rsidR="003745A6" w:rsidRPr="0080704C" w:rsidRDefault="001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 6-10</w:t>
            </w:r>
          </w:p>
        </w:tc>
        <w:tc>
          <w:tcPr>
            <w:tcW w:w="2196" w:type="dxa"/>
          </w:tcPr>
          <w:p w:rsidR="003745A6" w:rsidRPr="0080704C" w:rsidRDefault="001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simple, complex, compound &amp; label</w:t>
            </w:r>
          </w:p>
        </w:tc>
        <w:tc>
          <w:tcPr>
            <w:tcW w:w="2196" w:type="dxa"/>
          </w:tcPr>
          <w:p w:rsidR="003745A6" w:rsidRPr="0080704C" w:rsidRDefault="001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Write (3</w:t>
            </w:r>
            <w:r w:rsidRPr="001162EB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Quarter)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1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SH: discuss lesson 3 comprehension</w:t>
            </w:r>
          </w:p>
          <w:p w:rsidR="001162EB" w:rsidRDefault="001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flashback &amp; foreshadow</w:t>
            </w:r>
          </w:p>
          <w:p w:rsidR="001162EB" w:rsidRDefault="001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4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</w:p>
          <w:p w:rsidR="001162EB" w:rsidRPr="0080704C" w:rsidRDefault="001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</w:t>
            </w:r>
            <w:r w:rsidR="00EC38C6">
              <w:rPr>
                <w:b/>
                <w:sz w:val="24"/>
                <w:szCs w:val="24"/>
              </w:rPr>
              <w:t>: sentence variety &amp; why (180 in class)</w:t>
            </w:r>
          </w:p>
          <w:p w:rsidR="003745A6" w:rsidRPr="0080704C" w:rsidRDefault="00EC3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clauses and if adjective clauses</w:t>
            </w:r>
          </w:p>
        </w:tc>
        <w:tc>
          <w:tcPr>
            <w:tcW w:w="2196" w:type="dxa"/>
          </w:tcPr>
          <w:p w:rsidR="003745A6" w:rsidRPr="0080704C" w:rsidRDefault="001162EB" w:rsidP="001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SH: discuss lesson 4 comprehension</w:t>
            </w:r>
          </w:p>
        </w:tc>
        <w:tc>
          <w:tcPr>
            <w:tcW w:w="2196" w:type="dxa"/>
          </w:tcPr>
          <w:p w:rsidR="003745A6" w:rsidRDefault="00EC3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 Lesson 5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>, review cause and effect</w:t>
            </w:r>
          </w:p>
          <w:p w:rsidR="00F76572" w:rsidRPr="0080704C" w:rsidRDefault="00F76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GW:  Adjective clauses in the middle and end of sentences </w:t>
            </w:r>
          </w:p>
        </w:tc>
        <w:tc>
          <w:tcPr>
            <w:tcW w:w="2196" w:type="dxa"/>
          </w:tcPr>
          <w:p w:rsidR="003745A6" w:rsidRDefault="00EC3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SH: lesson 5 Comprehension; Lesson 6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</w:p>
          <w:p w:rsidR="00F76572" w:rsidRDefault="00F76572">
            <w:pPr>
              <w:rPr>
                <w:b/>
                <w:sz w:val="24"/>
                <w:szCs w:val="24"/>
              </w:rPr>
            </w:pPr>
          </w:p>
          <w:p w:rsidR="00F76572" w:rsidRPr="0080704C" w:rsidRDefault="00F76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GW:  Writing with adjective clauses</w:t>
            </w:r>
          </w:p>
        </w:tc>
        <w:tc>
          <w:tcPr>
            <w:tcW w:w="2196" w:type="dxa"/>
          </w:tcPr>
          <w:p w:rsidR="003745A6" w:rsidRDefault="001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irony</w:t>
            </w:r>
            <w:r w:rsidR="00EC38C6">
              <w:rPr>
                <w:b/>
                <w:sz w:val="24"/>
                <w:szCs w:val="24"/>
              </w:rPr>
              <w:t xml:space="preserve"> &amp; other Literary Devices</w:t>
            </w:r>
          </w:p>
          <w:p w:rsidR="00EC38C6" w:rsidRPr="0080704C" w:rsidRDefault="00EC3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nonfiction to help understand fiction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Default="001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Lesson 4 SH</w:t>
            </w:r>
          </w:p>
          <w:p w:rsidR="003745A6" w:rsidRPr="0080704C" w:rsidRDefault="001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</w:t>
            </w:r>
            <w:r w:rsidR="00EC38C6">
              <w:rPr>
                <w:b/>
                <w:sz w:val="24"/>
                <w:szCs w:val="24"/>
              </w:rPr>
              <w:t xml:space="preserve"> </w:t>
            </w:r>
            <w:r w:rsidR="00F76572">
              <w:rPr>
                <w:b/>
                <w:sz w:val="24"/>
                <w:szCs w:val="24"/>
              </w:rPr>
              <w:t>1 &amp; 2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1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4 worksheet</w:t>
            </w:r>
          </w:p>
          <w:p w:rsidR="00EC38C6" w:rsidRPr="0080704C" w:rsidRDefault="00EC3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 Write a letter home to your mother as Charley (1)</w:t>
            </w:r>
          </w:p>
        </w:tc>
        <w:tc>
          <w:tcPr>
            <w:tcW w:w="2196" w:type="dxa"/>
          </w:tcPr>
          <w:p w:rsidR="003745A6" w:rsidRDefault="001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lesson 5 &amp;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  <w:p w:rsidR="00F76572" w:rsidRPr="0080704C" w:rsidRDefault="00F76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GW: 3-5</w:t>
            </w:r>
          </w:p>
        </w:tc>
        <w:tc>
          <w:tcPr>
            <w:tcW w:w="2196" w:type="dxa"/>
          </w:tcPr>
          <w:p w:rsidR="003745A6" w:rsidRDefault="001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lesson 6</w:t>
            </w:r>
          </w:p>
          <w:p w:rsidR="00F76572" w:rsidRPr="0080704C" w:rsidRDefault="00F76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6 &amp; 7</w:t>
            </w:r>
          </w:p>
        </w:tc>
        <w:tc>
          <w:tcPr>
            <w:tcW w:w="2196" w:type="dxa"/>
          </w:tcPr>
          <w:p w:rsidR="003745A6" w:rsidRPr="0080704C" w:rsidRDefault="001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6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  <w:r w:rsidR="00EC38C6">
              <w:rPr>
                <w:b/>
                <w:sz w:val="24"/>
                <w:szCs w:val="24"/>
              </w:rPr>
              <w:t xml:space="preserve"> &amp; read The Life of a Soldier &amp; </w:t>
            </w:r>
            <w:proofErr w:type="spellStart"/>
            <w:r w:rsidR="00EC38C6">
              <w:rPr>
                <w:b/>
                <w:sz w:val="24"/>
                <w:szCs w:val="24"/>
              </w:rPr>
              <w:t>ws</w:t>
            </w:r>
            <w:proofErr w:type="spellEnd"/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1162EB">
        <w:rPr>
          <w:b/>
          <w:sz w:val="24"/>
          <w:szCs w:val="24"/>
        </w:rPr>
        <w:t xml:space="preserve">  Tuesday JH quiz bowl (</w:t>
      </w:r>
      <w:proofErr w:type="spellStart"/>
      <w:r w:rsidR="001162EB">
        <w:rPr>
          <w:b/>
          <w:sz w:val="24"/>
          <w:szCs w:val="24"/>
        </w:rPr>
        <w:t>Baylee</w:t>
      </w:r>
      <w:proofErr w:type="spellEnd"/>
      <w:r w:rsidR="001162EB">
        <w:rPr>
          <w:b/>
          <w:sz w:val="24"/>
          <w:szCs w:val="24"/>
        </w:rPr>
        <w:t xml:space="preserve"> &amp; </w:t>
      </w:r>
      <w:proofErr w:type="spellStart"/>
      <w:r w:rsidR="001162EB">
        <w:rPr>
          <w:b/>
          <w:sz w:val="24"/>
          <w:szCs w:val="24"/>
        </w:rPr>
        <w:t>Keyera</w:t>
      </w:r>
      <w:proofErr w:type="spellEnd"/>
      <w:r w:rsidR="001162EB">
        <w:rPr>
          <w:b/>
          <w:sz w:val="24"/>
          <w:szCs w:val="24"/>
        </w:rPr>
        <w:t>); Wed. retreat (</w:t>
      </w:r>
      <w:proofErr w:type="spellStart"/>
      <w:r w:rsidR="001162EB">
        <w:rPr>
          <w:b/>
          <w:sz w:val="24"/>
          <w:szCs w:val="24"/>
        </w:rPr>
        <w:t>Baylee</w:t>
      </w:r>
      <w:proofErr w:type="spellEnd"/>
      <w:r w:rsidR="001162EB">
        <w:rPr>
          <w:b/>
          <w:sz w:val="24"/>
          <w:szCs w:val="24"/>
        </w:rPr>
        <w:t xml:space="preserve"> &amp; </w:t>
      </w:r>
      <w:proofErr w:type="spellStart"/>
      <w:r w:rsidR="001162EB">
        <w:rPr>
          <w:b/>
          <w:sz w:val="24"/>
          <w:szCs w:val="24"/>
        </w:rPr>
        <w:t>Keyera</w:t>
      </w:r>
      <w:proofErr w:type="spellEnd"/>
      <w:r w:rsidR="001162EB">
        <w:rPr>
          <w:b/>
          <w:sz w:val="24"/>
          <w:szCs w:val="24"/>
        </w:rPr>
        <w:t>), Friday PJ quiz (</w:t>
      </w:r>
      <w:proofErr w:type="spellStart"/>
      <w:r w:rsidR="001162EB">
        <w:rPr>
          <w:b/>
          <w:sz w:val="24"/>
          <w:szCs w:val="24"/>
        </w:rPr>
        <w:t>Baylee</w:t>
      </w:r>
      <w:proofErr w:type="spellEnd"/>
      <w:r w:rsidR="001162EB">
        <w:rPr>
          <w:b/>
          <w:sz w:val="24"/>
          <w:szCs w:val="24"/>
        </w:rPr>
        <w:t xml:space="preserve"> &amp; </w:t>
      </w:r>
      <w:proofErr w:type="spellStart"/>
      <w:r w:rsidR="001162EB">
        <w:rPr>
          <w:b/>
          <w:sz w:val="24"/>
          <w:szCs w:val="24"/>
        </w:rPr>
        <w:t>Keyera</w:t>
      </w:r>
      <w:proofErr w:type="spellEnd"/>
      <w:r w:rsidR="001162EB">
        <w:rPr>
          <w:b/>
          <w:sz w:val="24"/>
          <w:szCs w:val="24"/>
        </w:rPr>
        <w:t>)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1162EB"/>
    <w:rsid w:val="00291E79"/>
    <w:rsid w:val="003745A6"/>
    <w:rsid w:val="0079252B"/>
    <w:rsid w:val="0080704C"/>
    <w:rsid w:val="009C0C6A"/>
    <w:rsid w:val="00EC38C6"/>
    <w:rsid w:val="00F7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2019-03-06T20:47:00Z</dcterms:created>
  <dcterms:modified xsi:type="dcterms:W3CDTF">2019-03-06T20:47:00Z</dcterms:modified>
</cp:coreProperties>
</file>