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610"/>
        <w:gridCol w:w="1610"/>
        <w:gridCol w:w="1610"/>
        <w:gridCol w:w="1610"/>
        <w:gridCol w:w="1610"/>
        <w:gridCol w:w="1610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Default="00BF24BF" w:rsidP="004A1550">
            <w:r>
              <w:t>October 7- 11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Default="002B6877">
            <w:r>
              <w:t>Friday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  <w:p w:rsidR="00F1502A" w:rsidRDefault="00F1502A">
            <w:r>
              <w:t>8:00- 8:15</w:t>
            </w:r>
          </w:p>
        </w:tc>
        <w:tc>
          <w:tcPr>
            <w:tcW w:w="1610" w:type="dxa"/>
          </w:tcPr>
          <w:p w:rsidR="002B6877" w:rsidRDefault="007E74CD">
            <w:r>
              <w:t>Riddle</w:t>
            </w:r>
          </w:p>
        </w:tc>
        <w:tc>
          <w:tcPr>
            <w:tcW w:w="1610" w:type="dxa"/>
          </w:tcPr>
          <w:p w:rsidR="002B6877" w:rsidRDefault="00E3030B">
            <w:r>
              <w:t>Worksheet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  <w:p w:rsidR="00F1502A" w:rsidRDefault="00F1502A">
            <w:r>
              <w:t>8:15- 8:35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  <w:p w:rsidR="00F1502A" w:rsidRDefault="00F1502A">
            <w:r>
              <w:t>8:35- 9:05</w:t>
            </w:r>
          </w:p>
          <w:p w:rsidR="00C95B53" w:rsidRDefault="00C95B53"/>
          <w:p w:rsidR="00C95B53" w:rsidRDefault="00C95B53" w:rsidP="009D155B">
            <w:r>
              <w:t xml:space="preserve">Unit </w:t>
            </w:r>
            <w:r w:rsidR="009D155B">
              <w:t>2 Week 1</w:t>
            </w:r>
          </w:p>
        </w:tc>
        <w:tc>
          <w:tcPr>
            <w:tcW w:w="1610" w:type="dxa"/>
          </w:tcPr>
          <w:p w:rsidR="009D155B" w:rsidRDefault="008605EF" w:rsidP="008605EF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HFW/ talk about it:</w:t>
            </w:r>
            <w:r w:rsidR="00F22D95">
              <w:t xml:space="preserve"> Jobs around Town</w:t>
            </w:r>
            <w:r>
              <w:t xml:space="preserve"> </w:t>
            </w:r>
          </w:p>
          <w:p w:rsidR="002B6877" w:rsidRDefault="00375E1D" w:rsidP="008605EF">
            <w:r>
              <w:t>With chart 40</w:t>
            </w:r>
          </w:p>
          <w:p w:rsidR="008605EF" w:rsidRDefault="008605EF" w:rsidP="008605EF"/>
          <w:p w:rsidR="008605EF" w:rsidRDefault="008605EF" w:rsidP="008605EF">
            <w:r>
              <w:t>Big Book Read with model retelling and fluency</w:t>
            </w:r>
          </w:p>
          <w:p w:rsidR="008605EF" w:rsidRDefault="008605EF" w:rsidP="008605EF"/>
          <w:p w:rsidR="00F22D95" w:rsidRDefault="00F22D95" w:rsidP="008605EF">
            <w:r>
              <w:t>Short e</w:t>
            </w:r>
          </w:p>
          <w:p w:rsidR="008605EF" w:rsidRDefault="008605EF" w:rsidP="008605EF"/>
          <w:p w:rsidR="008605EF" w:rsidRDefault="00235A00" w:rsidP="008605EF">
            <w:r>
              <w:t>Spelling Test</w:t>
            </w:r>
          </w:p>
        </w:tc>
        <w:tc>
          <w:tcPr>
            <w:tcW w:w="1610" w:type="dxa"/>
          </w:tcPr>
          <w:p w:rsidR="002B6877" w:rsidRDefault="008605EF">
            <w:r>
              <w:t xml:space="preserve">Essential questions/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AD71E2">
            <w:r>
              <w:t xml:space="preserve">Close read: </w:t>
            </w:r>
            <w:r w:rsidR="00F22D95">
              <w:t xml:space="preserve">Good Job, Ben! </w:t>
            </w:r>
            <w:r>
              <w:t>with key details</w:t>
            </w:r>
            <w:r w:rsidR="00375E1D">
              <w:t xml:space="preserve"> pg </w:t>
            </w:r>
            <w:r w:rsidR="00F22D95">
              <w:t>14</w:t>
            </w:r>
          </w:p>
          <w:p w:rsidR="00375E1D" w:rsidRDefault="00375E1D"/>
          <w:p w:rsidR="00375E1D" w:rsidRDefault="00F22D95">
            <w:r>
              <w:t>Short e</w:t>
            </w:r>
          </w:p>
          <w:p w:rsidR="00F22D95" w:rsidRDefault="00F22D95">
            <w:r>
              <w:t>Ending with     –</w:t>
            </w:r>
            <w:proofErr w:type="spellStart"/>
            <w:r>
              <w:t>ed</w:t>
            </w:r>
            <w:proofErr w:type="spellEnd"/>
            <w:r>
              <w:t>, -</w:t>
            </w:r>
            <w:proofErr w:type="spellStart"/>
            <w:r>
              <w:t>eg</w:t>
            </w:r>
            <w:proofErr w:type="spellEnd"/>
            <w:r>
              <w:t>, -en,      -</w:t>
            </w:r>
            <w:proofErr w:type="spellStart"/>
            <w:r>
              <w:t>ead</w:t>
            </w:r>
            <w:proofErr w:type="spellEnd"/>
          </w:p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062231">
            <w:r>
              <w:t xml:space="preserve">Close read: </w:t>
            </w:r>
            <w:r w:rsidR="00F22D95">
              <w:t>The Red Hat pg. 6-7 (big book)</w:t>
            </w:r>
            <w:r w:rsidR="00AD71E2">
              <w:t xml:space="preserve"> with key details</w:t>
            </w:r>
            <w:r>
              <w:t>/ Meet the author and illustrator</w:t>
            </w:r>
          </w:p>
          <w:p w:rsidR="00AD71E2" w:rsidRDefault="00AD71E2"/>
          <w:p w:rsidR="00AD71E2" w:rsidRDefault="00F22D95">
            <w:r>
              <w:t xml:space="preserve">Ending with </w:t>
            </w:r>
            <w:proofErr w:type="spellStart"/>
            <w:r>
              <w:t>ed</w:t>
            </w:r>
            <w:proofErr w:type="spellEnd"/>
            <w:r>
              <w:t xml:space="preserve">, en, </w:t>
            </w:r>
            <w:proofErr w:type="spellStart"/>
            <w:r>
              <w:t>eg</w:t>
            </w:r>
            <w:proofErr w:type="spellEnd"/>
            <w:r>
              <w:t xml:space="preserve">, </w:t>
            </w:r>
            <w:proofErr w:type="spellStart"/>
            <w:r>
              <w:t>ead</w:t>
            </w:r>
            <w:proofErr w:type="spellEnd"/>
          </w:p>
          <w:p w:rsidR="007C3E49" w:rsidRDefault="007C3E49"/>
          <w:p w:rsidR="007C3E49" w:rsidRPr="007C3E49" w:rsidRDefault="007C3E49">
            <w:pPr>
              <w:rPr>
                <w:b/>
              </w:rPr>
            </w:pPr>
          </w:p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AD71E2">
            <w:r>
              <w:t>Interactive read aloud</w:t>
            </w:r>
          </w:p>
          <w:p w:rsidR="00AD71E2" w:rsidRDefault="00AD71E2"/>
          <w:p w:rsidR="00375E1D" w:rsidRDefault="001551C1">
            <w:r>
              <w:t>Spelling test</w:t>
            </w:r>
          </w:p>
          <w:p w:rsidR="001551C1" w:rsidRDefault="001551C1"/>
          <w:p w:rsidR="001551C1" w:rsidRDefault="001551C1">
            <w:r>
              <w:t xml:space="preserve">Weekly </w:t>
            </w:r>
            <w:proofErr w:type="spellStart"/>
            <w:r>
              <w:t>Asssessment</w:t>
            </w:r>
            <w:proofErr w:type="spellEnd"/>
          </w:p>
        </w:tc>
        <w:tc>
          <w:tcPr>
            <w:tcW w:w="1610" w:type="dxa"/>
          </w:tcPr>
          <w:p w:rsidR="00904904" w:rsidRDefault="00904904"/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  <w:p w:rsidR="00F1502A" w:rsidRDefault="00F1502A">
            <w:r>
              <w:t>9:05- 10:00</w:t>
            </w:r>
          </w:p>
          <w:p w:rsidR="00062231" w:rsidRDefault="00062231"/>
          <w:p w:rsidR="00F1502A" w:rsidRDefault="00062231">
            <w:r>
              <w:t>INTERVENTION TIME</w:t>
            </w:r>
            <w:r w:rsidR="000D05E3">
              <w:t xml:space="preserve"> 9-930</w:t>
            </w:r>
          </w:p>
        </w:tc>
        <w:tc>
          <w:tcPr>
            <w:tcW w:w="1610" w:type="dxa"/>
          </w:tcPr>
          <w:p w:rsidR="002B6877" w:rsidRDefault="00AD71E2" w:rsidP="00AD71E2">
            <w:r>
              <w:t>1-leveled readers</w:t>
            </w:r>
          </w:p>
          <w:p w:rsidR="00AD71E2" w:rsidRDefault="00AD71E2" w:rsidP="00AD71E2"/>
          <w:p w:rsidR="00AD71E2" w:rsidRDefault="00AD71E2" w:rsidP="00AD71E2">
            <w:r>
              <w:t>2-</w:t>
            </w:r>
            <w:r w:rsidR="00B820A5">
              <w:t xml:space="preserve"> </w:t>
            </w:r>
            <w:r w:rsidR="00FE7AEE">
              <w:t>pyramid spelling with partner</w:t>
            </w:r>
            <w:r w:rsidR="00062231">
              <w:t xml:space="preserve"> </w:t>
            </w:r>
          </w:p>
          <w:p w:rsidR="00B820A5" w:rsidRDefault="00B820A5" w:rsidP="00AD71E2"/>
          <w:p w:rsidR="00B820A5" w:rsidRDefault="00B820A5" w:rsidP="00AD71E2">
            <w:r>
              <w:t xml:space="preserve">3- pg </w:t>
            </w:r>
            <w:r w:rsidR="00EB66C4">
              <w:t xml:space="preserve">21 spelling and </w:t>
            </w:r>
            <w:r w:rsidR="004356A9">
              <w:t>30 grammar</w:t>
            </w:r>
          </w:p>
          <w:p w:rsidR="00235A00" w:rsidRDefault="00235A00" w:rsidP="00AD71E2"/>
          <w:p w:rsidR="00235A00" w:rsidRDefault="00235A00" w:rsidP="00AD71E2"/>
        </w:tc>
        <w:tc>
          <w:tcPr>
            <w:tcW w:w="1610" w:type="dxa"/>
          </w:tcPr>
          <w:p w:rsidR="002B6877" w:rsidRDefault="00AD71E2">
            <w:r>
              <w:t>1-leveled readers</w:t>
            </w:r>
          </w:p>
          <w:p w:rsidR="00B820A5" w:rsidRDefault="00B820A5"/>
          <w:p w:rsidR="00B820A5" w:rsidRDefault="00B820A5">
            <w:r>
              <w:t xml:space="preserve">2- pg </w:t>
            </w:r>
            <w:r w:rsidR="00EB66C4">
              <w:t xml:space="preserve">28 spelling and </w:t>
            </w:r>
            <w:r w:rsidR="004356A9">
              <w:t>26 grammar</w:t>
            </w:r>
          </w:p>
          <w:p w:rsidR="00B820A5" w:rsidRDefault="00B820A5"/>
          <w:p w:rsidR="00B820A5" w:rsidRDefault="00B820A5" w:rsidP="0001216D">
            <w:r>
              <w:t xml:space="preserve">3- </w:t>
            </w:r>
            <w:r w:rsidR="0001216D">
              <w:t>flash cards and game</w:t>
            </w:r>
            <w:r w:rsidR="00062231">
              <w:t xml:space="preserve"> 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2-partners, boards, spelling words</w:t>
            </w:r>
            <w:r w:rsidR="00062231">
              <w:t xml:space="preserve"> or independent work</w:t>
            </w:r>
          </w:p>
          <w:p w:rsidR="00B820A5" w:rsidRDefault="00B820A5"/>
          <w:p w:rsidR="00B820A5" w:rsidRDefault="00B820A5" w:rsidP="00F22D95">
            <w:r>
              <w:t xml:space="preserve">3- pg </w:t>
            </w:r>
            <w:r w:rsidR="00EB66C4">
              <w:t>51 phonics and 58 structural analysis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 xml:space="preserve">2- pg </w:t>
            </w:r>
            <w:r w:rsidR="00EB66C4">
              <w:t>30 spelling then flashcards</w:t>
            </w:r>
          </w:p>
          <w:p w:rsidR="00B820A5" w:rsidRDefault="00B820A5"/>
          <w:p w:rsidR="00B820A5" w:rsidRDefault="00B820A5" w:rsidP="00EB66C4">
            <w:r>
              <w:t>3-</w:t>
            </w:r>
            <w:r w:rsidR="00FE7AEE">
              <w:t xml:space="preserve"> pg </w:t>
            </w:r>
            <w:r w:rsidR="004356A9">
              <w:t>29 grammar</w:t>
            </w:r>
          </w:p>
        </w:tc>
        <w:tc>
          <w:tcPr>
            <w:tcW w:w="1610" w:type="dxa"/>
          </w:tcPr>
          <w:p w:rsidR="00C95B53" w:rsidRDefault="00C95B53" w:rsidP="00375E1D"/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FE7AEE" w:rsidRDefault="00FE7AEE" w:rsidP="00AD71E2">
            <w:r>
              <w:t>Recess 10-1020</w:t>
            </w:r>
          </w:p>
          <w:p w:rsidR="00FE7AEE" w:rsidRDefault="00FE7AEE" w:rsidP="00AD71E2"/>
          <w:p w:rsidR="002B6877" w:rsidRPr="00773215" w:rsidRDefault="004B11D1" w:rsidP="00375E1D">
            <w:r>
              <w:t xml:space="preserve">Writing Time </w:t>
            </w:r>
            <w:r w:rsidR="00FE7AEE">
              <w:t xml:space="preserve">prompt </w:t>
            </w:r>
            <w:r w:rsidR="00F22D95">
              <w:t xml:space="preserve">pg T36 </w:t>
            </w:r>
            <w:r w:rsidR="00FE7AEE">
              <w:t>1030- 11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lastRenderedPageBreak/>
              <w:t>Language</w:t>
            </w:r>
          </w:p>
          <w:p w:rsidR="00651FE8" w:rsidRDefault="002B6000">
            <w:r>
              <w:t>11:00- 11:2</w:t>
            </w:r>
            <w:r w:rsidR="00651FE8">
              <w:t>0</w:t>
            </w:r>
          </w:p>
        </w:tc>
        <w:tc>
          <w:tcPr>
            <w:tcW w:w="1610" w:type="dxa"/>
          </w:tcPr>
          <w:p w:rsidR="002B6877" w:rsidRDefault="00F22D95">
            <w:r>
              <w:t>Nouns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2B6877" w:rsidRDefault="00F22D95">
            <w:r>
              <w:t>Nouns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2B6877" w:rsidRDefault="00F22D95">
            <w:r>
              <w:t>Nouns</w:t>
            </w:r>
          </w:p>
          <w:p w:rsidR="0004659F" w:rsidRDefault="0004659F"/>
          <w:p w:rsidR="0004659F" w:rsidRDefault="0004659F">
            <w:r>
              <w:t xml:space="preserve">Mechanics: </w:t>
            </w:r>
            <w:r w:rsidR="00F22D95">
              <w:t>Commas in a series</w:t>
            </w:r>
          </w:p>
          <w:p w:rsidR="0004659F" w:rsidRDefault="0004659F"/>
          <w:p w:rsidR="0004659F" w:rsidRDefault="0004659F" w:rsidP="00375E1D">
            <w:r>
              <w:t>Game</w:t>
            </w:r>
            <w:r w:rsidR="00DA21D2">
              <w:t xml:space="preserve"> </w:t>
            </w:r>
          </w:p>
        </w:tc>
        <w:tc>
          <w:tcPr>
            <w:tcW w:w="1610" w:type="dxa"/>
          </w:tcPr>
          <w:p w:rsidR="0004659F" w:rsidRDefault="001551C1">
            <w:r>
              <w:t>Worksheet pg 28 grammar</w:t>
            </w:r>
          </w:p>
        </w:tc>
        <w:tc>
          <w:tcPr>
            <w:tcW w:w="1610" w:type="dxa"/>
          </w:tcPr>
          <w:p w:rsidR="0004659F" w:rsidRDefault="0004659F"/>
          <w:p w:rsidR="0004659F" w:rsidRDefault="0004659F" w:rsidP="00F22D95"/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  <w:p w:rsidR="000D7C21" w:rsidRDefault="002B6000">
            <w:r>
              <w:t>11:20- 12:3</w:t>
            </w:r>
            <w:r w:rsidR="000D7C21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Silent Read</w:t>
            </w:r>
          </w:p>
          <w:p w:rsidR="000D7C21" w:rsidRDefault="000D7C21">
            <w:r>
              <w:t>12:40-1:00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BE79EE" w:rsidRDefault="00BE79EE">
            <w:r>
              <w:t>M-1220</w:t>
            </w:r>
          </w:p>
          <w:p w:rsidR="007C3E49" w:rsidRDefault="007C3E49">
            <w:r>
              <w:t>D- 1230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</w:t>
            </w:r>
            <w:r w:rsidR="00DA21D2">
              <w:t>how and Tell</w:t>
            </w:r>
          </w:p>
        </w:tc>
      </w:tr>
      <w:tr w:rsidR="00174689" w:rsidTr="00174689">
        <w:trPr>
          <w:trHeight w:val="2510"/>
        </w:trPr>
        <w:tc>
          <w:tcPr>
            <w:tcW w:w="1610" w:type="dxa"/>
          </w:tcPr>
          <w:p w:rsidR="002B6877" w:rsidRDefault="002B6877">
            <w:r>
              <w:t>Math</w:t>
            </w:r>
          </w:p>
          <w:p w:rsidR="000D7C21" w:rsidRDefault="000D7C21">
            <w:r>
              <w:t>1:00- 2:00</w:t>
            </w:r>
          </w:p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9D155B">
              <w:t>31</w:t>
            </w:r>
          </w:p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9D155B">
              <w:t>32</w:t>
            </w:r>
          </w:p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9D155B">
              <w:t>33</w:t>
            </w:r>
          </w:p>
        </w:tc>
        <w:tc>
          <w:tcPr>
            <w:tcW w:w="1610" w:type="dxa"/>
          </w:tcPr>
          <w:p w:rsidR="006C320D" w:rsidRDefault="002B6000" w:rsidP="00DA21D2">
            <w:r>
              <w:t xml:space="preserve">Lesson </w:t>
            </w:r>
            <w:r w:rsidR="009D155B">
              <w:t>34</w:t>
            </w:r>
          </w:p>
          <w:p w:rsidR="006C320D" w:rsidRDefault="006C320D" w:rsidP="006C320D"/>
          <w:p w:rsidR="00E64061" w:rsidRDefault="00E64061" w:rsidP="006C320D">
            <w:pPr>
              <w:jc w:val="center"/>
            </w:pPr>
          </w:p>
          <w:p w:rsidR="006C320D" w:rsidRPr="006C320D" w:rsidRDefault="006C320D" w:rsidP="006C320D"/>
        </w:tc>
        <w:tc>
          <w:tcPr>
            <w:tcW w:w="1610" w:type="dxa"/>
          </w:tcPr>
          <w:p w:rsidR="00E64061" w:rsidRDefault="00E64061" w:rsidP="00DA21D2"/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  <w:p w:rsidR="000D7C21" w:rsidRDefault="000D7C21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E3030B">
            <w:r>
              <w:t>Guidance 2-250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Science/ Social Studies</w:t>
            </w:r>
          </w:p>
          <w:p w:rsidR="000D7C21" w:rsidRDefault="000D7C21">
            <w:r>
              <w:t>3:00-3:30</w:t>
            </w:r>
          </w:p>
        </w:tc>
        <w:tc>
          <w:tcPr>
            <w:tcW w:w="1610" w:type="dxa"/>
          </w:tcPr>
          <w:p w:rsidR="00BF68B9" w:rsidRDefault="00F12EBC">
            <w:r>
              <w:t>Why don’t trees blow down in the wind?</w:t>
            </w:r>
          </w:p>
          <w:p w:rsidR="00EB66C4" w:rsidRDefault="00EB66C4"/>
          <w:p w:rsidR="00EB66C4" w:rsidRDefault="00EB66C4">
            <w:r>
              <w:t>Exploration</w:t>
            </w:r>
          </w:p>
          <w:p w:rsidR="00EB66C4" w:rsidRDefault="00EB66C4"/>
          <w:p w:rsidR="0024373E" w:rsidRDefault="0024373E">
            <w:r>
              <w:t>Library at 3:15</w:t>
            </w:r>
          </w:p>
        </w:tc>
        <w:tc>
          <w:tcPr>
            <w:tcW w:w="1610" w:type="dxa"/>
          </w:tcPr>
          <w:p w:rsidR="00F12EBC" w:rsidRDefault="00F12EBC" w:rsidP="00F12EBC">
            <w:r>
              <w:t>Describe places in the community- activity/ video</w:t>
            </w:r>
          </w:p>
          <w:p w:rsidR="00EB66C4" w:rsidRDefault="00EB66C4" w:rsidP="00F12EBC"/>
        </w:tc>
        <w:tc>
          <w:tcPr>
            <w:tcW w:w="1610" w:type="dxa"/>
          </w:tcPr>
          <w:p w:rsidR="00EB66C4" w:rsidRDefault="00F12EBC" w:rsidP="009D155B">
            <w:r>
              <w:t>Why don’t trees blow down in the wind</w:t>
            </w:r>
            <w:r w:rsidR="00EB47AE">
              <w:t>?</w:t>
            </w:r>
          </w:p>
          <w:p w:rsidR="00EB66C4" w:rsidRDefault="00EB66C4" w:rsidP="009D155B"/>
          <w:p w:rsidR="00EB66C4" w:rsidRDefault="00EB66C4" w:rsidP="009D155B">
            <w:r>
              <w:t>Activity</w:t>
            </w:r>
          </w:p>
        </w:tc>
        <w:tc>
          <w:tcPr>
            <w:tcW w:w="1610" w:type="dxa"/>
          </w:tcPr>
          <w:p w:rsidR="00F12EBC" w:rsidRDefault="00F12EBC" w:rsidP="00F12EBC">
            <w:r>
              <w:t>Describe places in the community- activity/ video</w:t>
            </w:r>
          </w:p>
          <w:p w:rsidR="00EB47AE" w:rsidRDefault="00EB47AE" w:rsidP="007C3E49"/>
          <w:p w:rsidR="00003AE7" w:rsidRPr="007C3E49" w:rsidRDefault="009D155B" w:rsidP="007C3E49">
            <w:r>
              <w:t>Library at 3:15</w:t>
            </w:r>
          </w:p>
        </w:tc>
        <w:tc>
          <w:tcPr>
            <w:tcW w:w="1610" w:type="dxa"/>
          </w:tcPr>
          <w:p w:rsidR="00C10648" w:rsidRDefault="00C10648" w:rsidP="001551C1"/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r>
              <w:t>Pack-up/ Dismissal</w:t>
            </w:r>
          </w:p>
          <w:p w:rsidR="000D7C21" w:rsidRDefault="000D7C21">
            <w:r>
              <w:t>3:30- 3:40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F1B"/>
    <w:multiLevelType w:val="hybridMultilevel"/>
    <w:tmpl w:val="1C6E3090"/>
    <w:lvl w:ilvl="0" w:tplc="82A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F00F4"/>
    <w:multiLevelType w:val="hybridMultilevel"/>
    <w:tmpl w:val="99BC2AFA"/>
    <w:lvl w:ilvl="0" w:tplc="B0B48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6877"/>
    <w:rsid w:val="00003AE7"/>
    <w:rsid w:val="0001216D"/>
    <w:rsid w:val="0004659F"/>
    <w:rsid w:val="00062231"/>
    <w:rsid w:val="000D05E3"/>
    <w:rsid w:val="000D290F"/>
    <w:rsid w:val="000D7C21"/>
    <w:rsid w:val="000E2C88"/>
    <w:rsid w:val="000F7FEA"/>
    <w:rsid w:val="001551C1"/>
    <w:rsid w:val="00174689"/>
    <w:rsid w:val="001F2221"/>
    <w:rsid w:val="0021321D"/>
    <w:rsid w:val="00235A00"/>
    <w:rsid w:val="0024373E"/>
    <w:rsid w:val="00276FED"/>
    <w:rsid w:val="0029774F"/>
    <w:rsid w:val="002B6000"/>
    <w:rsid w:val="002B6877"/>
    <w:rsid w:val="00330FAB"/>
    <w:rsid w:val="00356F1F"/>
    <w:rsid w:val="00375E1D"/>
    <w:rsid w:val="003E3CEB"/>
    <w:rsid w:val="00406EE3"/>
    <w:rsid w:val="0041100E"/>
    <w:rsid w:val="004356A9"/>
    <w:rsid w:val="004619E1"/>
    <w:rsid w:val="00491F8A"/>
    <w:rsid w:val="004A1550"/>
    <w:rsid w:val="004B11D1"/>
    <w:rsid w:val="0050771E"/>
    <w:rsid w:val="005660B5"/>
    <w:rsid w:val="00570212"/>
    <w:rsid w:val="00637969"/>
    <w:rsid w:val="00651FE8"/>
    <w:rsid w:val="0065210F"/>
    <w:rsid w:val="00686CAA"/>
    <w:rsid w:val="006C320D"/>
    <w:rsid w:val="00773215"/>
    <w:rsid w:val="007C3E49"/>
    <w:rsid w:val="007E74CD"/>
    <w:rsid w:val="00817EE6"/>
    <w:rsid w:val="008605EF"/>
    <w:rsid w:val="00904904"/>
    <w:rsid w:val="009770CE"/>
    <w:rsid w:val="009D155B"/>
    <w:rsid w:val="009F78EA"/>
    <w:rsid w:val="00AA62BE"/>
    <w:rsid w:val="00AD4B99"/>
    <w:rsid w:val="00AD71E2"/>
    <w:rsid w:val="00AF4E8D"/>
    <w:rsid w:val="00B17D13"/>
    <w:rsid w:val="00B820A5"/>
    <w:rsid w:val="00BE79EE"/>
    <w:rsid w:val="00BF20FF"/>
    <w:rsid w:val="00BF24BF"/>
    <w:rsid w:val="00BF68B9"/>
    <w:rsid w:val="00C10648"/>
    <w:rsid w:val="00C95B53"/>
    <w:rsid w:val="00DA21D2"/>
    <w:rsid w:val="00DA6466"/>
    <w:rsid w:val="00DD3CDC"/>
    <w:rsid w:val="00E14DF3"/>
    <w:rsid w:val="00E3030B"/>
    <w:rsid w:val="00E55636"/>
    <w:rsid w:val="00E64061"/>
    <w:rsid w:val="00E82760"/>
    <w:rsid w:val="00E8432C"/>
    <w:rsid w:val="00EB47AE"/>
    <w:rsid w:val="00EB66C4"/>
    <w:rsid w:val="00F12EBC"/>
    <w:rsid w:val="00F1502A"/>
    <w:rsid w:val="00F209E2"/>
    <w:rsid w:val="00F22D95"/>
    <w:rsid w:val="00F81023"/>
    <w:rsid w:val="00FC1B97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cchilders</dc:creator>
  <cp:lastModifiedBy>cchilders</cp:lastModifiedBy>
  <cp:revision>17</cp:revision>
  <cp:lastPrinted>2019-08-21T21:04:00Z</cp:lastPrinted>
  <dcterms:created xsi:type="dcterms:W3CDTF">2019-09-17T17:29:00Z</dcterms:created>
  <dcterms:modified xsi:type="dcterms:W3CDTF">2019-10-02T19:33:00Z</dcterms:modified>
</cp:coreProperties>
</file>