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FA37A3">
      <w:r>
        <w:t xml:space="preserve">KINDERGARTEN Mrs. </w:t>
      </w:r>
      <w:proofErr w:type="spellStart"/>
      <w:r w:rsidR="00C6099F">
        <w:t>Wemhoff</w:t>
      </w:r>
      <w:proofErr w:type="spellEnd"/>
      <w:r w:rsidR="00575F99">
        <w:t xml:space="preserve">   </w:t>
      </w:r>
      <w:r w:rsidR="00FA37A3">
        <w:t xml:space="preserve"> Date</w:t>
      </w:r>
      <w:r w:rsidR="00575F99">
        <w:t xml:space="preserve"> Nov 11-15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575F99">
              <w:rPr>
                <w:b/>
              </w:rPr>
              <w:t xml:space="preserve"> </w:t>
            </w:r>
            <w:proofErr w:type="spellStart"/>
            <w:r w:rsidR="00575F99">
              <w:rPr>
                <w:b/>
              </w:rPr>
              <w:t>Oo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</w:p>
          <w:p w:rsidR="004B756D" w:rsidRPr="00635270" w:rsidRDefault="00575F99" w:rsidP="004066B0">
            <w:pPr>
              <w:rPr>
                <w:b/>
              </w:rPr>
            </w:pPr>
            <w:r>
              <w:rPr>
                <w:b/>
              </w:rPr>
              <w:t>VET’S DAY PROGRAM</w:t>
            </w: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575F99">
              <w:rPr>
                <w:b/>
              </w:rPr>
              <w:t xml:space="preserve"> </w:t>
            </w:r>
            <w:proofErr w:type="spellStart"/>
            <w:r w:rsidR="00575F99">
              <w:rPr>
                <w:b/>
              </w:rPr>
              <w:t>Oo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575F99">
              <w:t xml:space="preserve"> </w:t>
            </w:r>
            <w:proofErr w:type="spellStart"/>
            <w:r w:rsidR="00575F99">
              <w:t>Oo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575F99">
              <w:rPr>
                <w:b/>
              </w:rPr>
              <w:t xml:space="preserve"> </w:t>
            </w:r>
            <w:proofErr w:type="spellStart"/>
            <w:r w:rsidR="00575F99">
              <w:rPr>
                <w:b/>
              </w:rPr>
              <w:t>Oo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  <w:p w:rsidR="00575F99" w:rsidRDefault="00575F99" w:rsidP="004066B0">
            <w:pPr>
              <w:rPr>
                <w:b/>
              </w:rPr>
            </w:pPr>
          </w:p>
          <w:p w:rsidR="00575F99" w:rsidRPr="006C53D8" w:rsidRDefault="00575F99" w:rsidP="004066B0">
            <w:pPr>
              <w:rPr>
                <w:b/>
              </w:rPr>
            </w:pPr>
            <w:r>
              <w:rPr>
                <w:b/>
              </w:rPr>
              <w:t>LATE START!!!!!!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575F99">
              <w:t xml:space="preserve"> </w:t>
            </w:r>
            <w:proofErr w:type="spellStart"/>
            <w:r w:rsidR="00575F99">
              <w:t>Oo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575F99">
              <w:rPr>
                <w:b/>
              </w:rPr>
              <w:t xml:space="preserve"> </w:t>
            </w:r>
            <w:proofErr w:type="spellStart"/>
            <w:r w:rsidR="00575F99">
              <w:rPr>
                <w:b/>
              </w:rPr>
              <w:t>Oo</w:t>
            </w:r>
            <w:proofErr w:type="spellEnd"/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  <w:r w:rsidR="00575F99">
              <w:t xml:space="preserve"> </w:t>
            </w:r>
            <w:proofErr w:type="spellStart"/>
            <w:r w:rsidR="00575F99">
              <w:t>Oo</w:t>
            </w:r>
            <w:proofErr w:type="spellEnd"/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390"/>
        <w:gridCol w:w="2446"/>
        <w:gridCol w:w="3474"/>
        <w:gridCol w:w="3924"/>
        <w:gridCol w:w="1999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575F99">
              <w:rPr>
                <w:b/>
              </w:rPr>
              <w:t xml:space="preserve"> 49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  <w:r w:rsidR="00575F99">
              <w:rPr>
                <w:b/>
              </w:rPr>
              <w:t xml:space="preserve"> thankful book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>2:30-2:45 Gramm</w:t>
            </w:r>
            <w:r w:rsidR="00575F99">
              <w:rPr>
                <w:b/>
              </w:rPr>
              <w:t>ar</w:t>
            </w:r>
          </w:p>
          <w:p w:rsidR="00575F99" w:rsidRDefault="00575F99" w:rsidP="00EE6648">
            <w:pPr>
              <w:rPr>
                <w:b/>
              </w:rPr>
            </w:pPr>
            <w:r>
              <w:rPr>
                <w:b/>
              </w:rPr>
              <w:t>ADJECTIVES</w:t>
            </w: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575F99">
              <w:rPr>
                <w:b/>
              </w:rPr>
              <w:t xml:space="preserve"> Short o/Long o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591BA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575F99">
              <w:rPr>
                <w:b/>
              </w:rPr>
              <w:t>51</w:t>
            </w: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 xml:space="preserve">writing time </w:t>
            </w:r>
            <w:r w:rsidR="00575F99">
              <w:rPr>
                <w:b/>
              </w:rPr>
              <w:t>thankful book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  <w:r w:rsidR="00575F99">
              <w:rPr>
                <w:b/>
              </w:rPr>
              <w:t xml:space="preserve"> Adjectives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720F23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575F99">
              <w:rPr>
                <w:b/>
              </w:rPr>
              <w:t xml:space="preserve"> 50</w:t>
            </w:r>
          </w:p>
          <w:p w:rsidR="00575F99" w:rsidRDefault="00575F99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  <w:r w:rsidR="00575F99">
              <w:rPr>
                <w:b/>
              </w:rPr>
              <w:t xml:space="preserve"> thankful book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575F99" w:rsidRDefault="00575F99" w:rsidP="004066B0">
            <w:r>
              <w:t>Short 0/Long O and Adjectives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575F99">
              <w:rPr>
                <w:b/>
              </w:rPr>
              <w:t>51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 xml:space="preserve">writing time </w:t>
            </w:r>
            <w:r w:rsidR="00575F99">
              <w:rPr>
                <w:b/>
              </w:rPr>
              <w:t>thankful book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35163"/>
    <w:rsid w:val="00555A74"/>
    <w:rsid w:val="00575F99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FA4BD-8101-40B6-9F83-2885489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2</cp:revision>
  <cp:lastPrinted>2019-11-08T13:31:00Z</cp:lastPrinted>
  <dcterms:created xsi:type="dcterms:W3CDTF">2019-11-08T13:32:00Z</dcterms:created>
  <dcterms:modified xsi:type="dcterms:W3CDTF">2019-11-08T13:32:00Z</dcterms:modified>
</cp:coreProperties>
</file>