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B01E" w14:textId="55F513A3" w:rsidR="002E140D" w:rsidRPr="002E140D" w:rsidRDefault="002E140D" w:rsidP="0058255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2E140D">
        <w:rPr>
          <w:rFonts w:ascii="Times New Roman" w:hAnsi="Times New Roman" w:cs="Times New Roman"/>
          <w:b/>
          <w:bCs/>
        </w:rPr>
        <w:t xml:space="preserve">TITLE IX POLICY ACTION PLAN </w:t>
      </w:r>
    </w:p>
    <w:p w14:paraId="29B6929C" w14:textId="77777777" w:rsidR="002E140D" w:rsidRPr="002E140D" w:rsidRDefault="002E140D" w:rsidP="00FC13B3">
      <w:pPr>
        <w:pStyle w:val="NoSpacing"/>
        <w:jc w:val="both"/>
        <w:rPr>
          <w:rFonts w:ascii="Times New Roman" w:hAnsi="Times New Roman" w:cs="Times New Roman"/>
        </w:rPr>
      </w:pPr>
    </w:p>
    <w:p w14:paraId="502D47B6" w14:textId="6B8C04A9" w:rsidR="00A77A46" w:rsidRDefault="00A77A46" w:rsidP="00FC13B3">
      <w:pPr>
        <w:pStyle w:val="NoSpacing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A46">
        <w:rPr>
          <w:rFonts w:ascii="Times New Roman" w:hAnsi="Times New Roman" w:cs="Times New Roman"/>
          <w:b/>
          <w:bCs/>
          <w:sz w:val="24"/>
          <w:szCs w:val="24"/>
        </w:rPr>
        <w:t>The below information must be included in the following locations: (</w:t>
      </w:r>
      <w:r w:rsidR="00F73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7A46">
        <w:rPr>
          <w:rFonts w:ascii="Times New Roman" w:hAnsi="Times New Roman" w:cs="Times New Roman"/>
          <w:b/>
          <w:bCs/>
          <w:sz w:val="24"/>
          <w:szCs w:val="24"/>
        </w:rPr>
        <w:t>) Any student or parent handbook; (</w:t>
      </w:r>
      <w:r w:rsidR="00F733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77A46">
        <w:rPr>
          <w:rFonts w:ascii="Times New Roman" w:hAnsi="Times New Roman" w:cs="Times New Roman"/>
          <w:b/>
          <w:bCs/>
          <w:sz w:val="24"/>
          <w:szCs w:val="24"/>
        </w:rPr>
        <w:t>) Any union contract or professional agreement; and (</w:t>
      </w:r>
      <w:r w:rsidR="00F733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7A46">
        <w:rPr>
          <w:rFonts w:ascii="Times New Roman" w:hAnsi="Times New Roman" w:cs="Times New Roman"/>
          <w:b/>
          <w:bCs/>
          <w:sz w:val="24"/>
          <w:szCs w:val="24"/>
        </w:rPr>
        <w:t xml:space="preserve">) any place where applicants for employment </w:t>
      </w:r>
      <w:r w:rsidR="00F733A8">
        <w:rPr>
          <w:rFonts w:ascii="Times New Roman" w:hAnsi="Times New Roman" w:cs="Times New Roman"/>
          <w:b/>
          <w:bCs/>
          <w:sz w:val="24"/>
          <w:szCs w:val="24"/>
        </w:rPr>
        <w:t xml:space="preserve">or admission </w:t>
      </w:r>
      <w:r w:rsidRPr="00A77A46">
        <w:rPr>
          <w:rFonts w:ascii="Times New Roman" w:hAnsi="Times New Roman" w:cs="Times New Roman"/>
          <w:b/>
          <w:bCs/>
          <w:sz w:val="24"/>
          <w:szCs w:val="24"/>
        </w:rPr>
        <w:t xml:space="preserve">will clearly see </w:t>
      </w:r>
      <w:r w:rsidR="00F733A8">
        <w:rPr>
          <w:rFonts w:ascii="Times New Roman" w:hAnsi="Times New Roman" w:cs="Times New Roman"/>
          <w:b/>
          <w:bCs/>
          <w:sz w:val="24"/>
          <w:szCs w:val="24"/>
        </w:rPr>
        <w:t xml:space="preserve">it </w:t>
      </w:r>
      <w:r w:rsidRPr="00A77A46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F733A8">
        <w:rPr>
          <w:rFonts w:ascii="Times New Roman" w:hAnsi="Times New Roman" w:cs="Times New Roman"/>
          <w:b/>
          <w:bCs/>
          <w:sz w:val="24"/>
          <w:szCs w:val="24"/>
        </w:rPr>
        <w:t xml:space="preserve">Options: </w:t>
      </w:r>
      <w:r w:rsidRPr="00A77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the webpage above where they select “apply now,” on a paper application, a reply email automatically for admission</w:t>
      </w:r>
      <w:r w:rsidR="00F733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if we have that option available</w:t>
      </w:r>
      <w:r w:rsidRPr="00A77A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E66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Your webpage alone is likely sufficient</w:t>
      </w:r>
      <w:r w:rsidRPr="00A77A46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D8CC9EB" w14:textId="77777777" w:rsidR="002E140D" w:rsidRPr="00A77A46" w:rsidRDefault="002E140D" w:rsidP="00FC13B3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F851D" w14:textId="6CC2D7B2" w:rsidR="00A77A46" w:rsidRPr="00A77A46" w:rsidRDefault="00A77A46" w:rsidP="00FC13B3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A46">
        <w:rPr>
          <w:rFonts w:ascii="Times New Roman" w:eastAsia="Times New Roman" w:hAnsi="Times New Roman" w:cs="Times New Roman"/>
          <w:sz w:val="24"/>
          <w:szCs w:val="24"/>
        </w:rPr>
        <w:t>"</w:t>
      </w:r>
      <w:r w:rsidR="00E87E30">
        <w:rPr>
          <w:rFonts w:ascii="Times New Roman" w:eastAsia="Times New Roman" w:hAnsi="Times New Roman" w:cs="Times New Roman"/>
          <w:sz w:val="24"/>
          <w:szCs w:val="24"/>
        </w:rPr>
        <w:t>The [Name] Public School District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does not discriminate </w:t>
      </w:r>
      <w:proofErr w:type="gramStart"/>
      <w:r w:rsidRPr="00A77A46">
        <w:rPr>
          <w:rFonts w:ascii="Times New Roman" w:eastAsia="Times New Roman" w:hAnsi="Times New Roman" w:cs="Times New Roman"/>
          <w:sz w:val="24"/>
          <w:szCs w:val="24"/>
        </w:rPr>
        <w:t>on the basis of</w:t>
      </w:r>
      <w:proofErr w:type="gramEnd"/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sex in any educational program or activity that it operates.  </w:t>
      </w:r>
      <w:r w:rsidR="00F733A8">
        <w:rPr>
          <w:rFonts w:ascii="Times New Roman" w:eastAsia="Times New Roman" w:hAnsi="Times New Roman" w:cs="Times New Roman"/>
          <w:sz w:val="24"/>
          <w:szCs w:val="24"/>
        </w:rPr>
        <w:t>The District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is required by Title IX </w:t>
      </w:r>
      <w:r w:rsidR="008F45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20 U.S.C. </w:t>
      </w:r>
      <w:r w:rsidR="003007FE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>1681</w:t>
      </w:r>
      <w:r w:rsidR="008F45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and 34 CFR</w:t>
      </w:r>
      <w:r w:rsidR="003007FE">
        <w:rPr>
          <w:rFonts w:ascii="Times New Roman" w:eastAsia="Times New Roman" w:hAnsi="Times New Roman" w:cs="Times New Roman"/>
          <w:sz w:val="24"/>
          <w:szCs w:val="24"/>
        </w:rPr>
        <w:t xml:space="preserve"> Part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106 not to discriminate in such a manner.  This requirement not to discriminate also applies to admission and employment.  Any </w:t>
      </w:r>
      <w:r w:rsidR="008F4523" w:rsidRPr="00A77A46">
        <w:rPr>
          <w:rFonts w:ascii="Times New Roman" w:eastAsia="Times New Roman" w:hAnsi="Times New Roman" w:cs="Times New Roman"/>
          <w:sz w:val="24"/>
          <w:szCs w:val="24"/>
        </w:rPr>
        <w:t>inquiries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about the application of Title IX may be referred to the</w:t>
      </w:r>
      <w:r w:rsidR="00441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E30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Title IX Coordinator, to the Assistant Secretary of the Office of Civil Rights, or both. "  </w:t>
      </w:r>
    </w:p>
    <w:p w14:paraId="37E44EFA" w14:textId="48A9C876" w:rsidR="00A77A46" w:rsidRPr="00A77A46" w:rsidRDefault="00A77A46" w:rsidP="00FC13B3">
      <w:pPr>
        <w:pStyle w:val="ListParagraph"/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Name, address, email address, and phone number </w:t>
      </w:r>
      <w:r w:rsidR="00441E0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Title IX Coordinator</w:t>
      </w:r>
    </w:p>
    <w:p w14:paraId="3BEB7FCA" w14:textId="25DE67A4" w:rsidR="00A77A46" w:rsidRDefault="00A77A46" w:rsidP="00FC13B3">
      <w:pPr>
        <w:pStyle w:val="ListParagraph"/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"For information regarding </w:t>
      </w:r>
      <w:r w:rsidR="00E87E30">
        <w:rPr>
          <w:rFonts w:ascii="Times New Roman" w:eastAsia="Times New Roman" w:hAnsi="Times New Roman" w:cs="Times New Roman"/>
          <w:sz w:val="24"/>
          <w:szCs w:val="24"/>
        </w:rPr>
        <w:t>the [Name]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Public School</w:t>
      </w:r>
      <w:r w:rsidR="00E87E30">
        <w:rPr>
          <w:rFonts w:ascii="Times New Roman" w:eastAsia="Times New Roman" w:hAnsi="Times New Roman" w:cs="Times New Roman"/>
          <w:sz w:val="24"/>
          <w:szCs w:val="24"/>
        </w:rPr>
        <w:t xml:space="preserve"> District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 procedure for complaints of sexual harassment including the complaint process, how to file a report or a complaint of sexual harassment, how to file a formal complaint of sexual harassment, and how </w:t>
      </w:r>
      <w:r w:rsidR="008D6888">
        <w:rPr>
          <w:rFonts w:ascii="Times New Roman" w:eastAsia="Times New Roman" w:hAnsi="Times New Roman" w:cs="Times New Roman"/>
          <w:sz w:val="24"/>
          <w:szCs w:val="24"/>
        </w:rPr>
        <w:t>the District</w:t>
      </w:r>
      <w:r w:rsidRPr="00A77A46">
        <w:rPr>
          <w:rFonts w:ascii="Times New Roman" w:eastAsia="Times New Roman" w:hAnsi="Times New Roman" w:cs="Times New Roman"/>
          <w:sz w:val="24"/>
          <w:szCs w:val="24"/>
        </w:rPr>
        <w:t xml:space="preserve"> will respond to such complaints see Board Policy ____ located at ________.</w:t>
      </w:r>
    </w:p>
    <w:p w14:paraId="4F362B61" w14:textId="710E62C8" w:rsidR="00A77A46" w:rsidRDefault="00A77A46" w:rsidP="00FC13B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08752" w14:textId="0D2AFCD0" w:rsidR="00A77A46" w:rsidRDefault="00A77A46" w:rsidP="00FC13B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46">
        <w:rPr>
          <w:rFonts w:ascii="Times New Roman" w:eastAsia="Times New Roman" w:hAnsi="Times New Roman" w:cs="Times New Roman"/>
          <w:b/>
          <w:bCs/>
          <w:sz w:val="24"/>
          <w:szCs w:val="24"/>
        </w:rPr>
        <w:t>Put Title IX Coordinator contact information on school webpage</w:t>
      </w:r>
    </w:p>
    <w:p w14:paraId="39D2A5EB" w14:textId="77777777" w:rsidR="002E140D" w:rsidRPr="00FC13B3" w:rsidRDefault="002E140D" w:rsidP="00FC1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150295" w14:textId="77777777" w:rsidR="002E140D" w:rsidRDefault="00A77A46" w:rsidP="00FC13B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Have board adopt grievance procedure and Title IX policy </w:t>
      </w:r>
    </w:p>
    <w:p w14:paraId="641C3C99" w14:textId="77777777" w:rsidR="002E140D" w:rsidRPr="008D6888" w:rsidRDefault="002E140D" w:rsidP="008D6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ECD784" w14:textId="77777777" w:rsidR="002E140D" w:rsidRDefault="00A77A46" w:rsidP="00FC13B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Get training scheduled for “Title IX Team” i.e. Title IX Coordinator, Investigator, Decision Maker, Appeals person, and anyone who will be involved in the informal resolution process. </w:t>
      </w:r>
    </w:p>
    <w:p w14:paraId="706BF0DE" w14:textId="78046291" w:rsidR="00FC13B3" w:rsidRPr="008D6888" w:rsidRDefault="00FC13B3" w:rsidP="008D6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530AA" w14:textId="77777777" w:rsidR="00FC13B3" w:rsidRPr="002E140D" w:rsidRDefault="00FC13B3" w:rsidP="00FC13B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7A46">
        <w:rPr>
          <w:rFonts w:ascii="Times New Roman" w:eastAsia="Times New Roman" w:hAnsi="Times New Roman" w:cs="Times New Roman"/>
          <w:b/>
          <w:bCs/>
          <w:sz w:val="24"/>
          <w:szCs w:val="24"/>
        </w:rPr>
        <w:t>Put Training materials on school webpage</w:t>
      </w:r>
    </w:p>
    <w:p w14:paraId="5B46407F" w14:textId="77777777" w:rsidR="00FC13B3" w:rsidRPr="00A77A46" w:rsidRDefault="00FC13B3" w:rsidP="00FC13B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F7451" w14:textId="77777777" w:rsidR="00A77A46" w:rsidRPr="00A77A46" w:rsidRDefault="00A77A46" w:rsidP="00FC13B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AF587" w14:textId="77777777" w:rsidR="00A77A46" w:rsidRDefault="00A77A46" w:rsidP="00FC13B3">
      <w:pPr>
        <w:ind w:left="720" w:hanging="720"/>
        <w:jc w:val="both"/>
      </w:pPr>
    </w:p>
    <w:sectPr w:rsidR="00A7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C5CBF"/>
    <w:multiLevelType w:val="hybridMultilevel"/>
    <w:tmpl w:val="8924C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97468"/>
    <w:multiLevelType w:val="hybridMultilevel"/>
    <w:tmpl w:val="1F0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6E9A"/>
    <w:multiLevelType w:val="multilevel"/>
    <w:tmpl w:val="A99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840AC"/>
    <w:multiLevelType w:val="hybridMultilevel"/>
    <w:tmpl w:val="83444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46"/>
    <w:rsid w:val="000A14A0"/>
    <w:rsid w:val="001616DD"/>
    <w:rsid w:val="001E6613"/>
    <w:rsid w:val="0022745D"/>
    <w:rsid w:val="002E140D"/>
    <w:rsid w:val="003007FE"/>
    <w:rsid w:val="00441E03"/>
    <w:rsid w:val="00582558"/>
    <w:rsid w:val="008D6888"/>
    <w:rsid w:val="008F4523"/>
    <w:rsid w:val="0093672B"/>
    <w:rsid w:val="00A77A46"/>
    <w:rsid w:val="00DF7409"/>
    <w:rsid w:val="00E87E30"/>
    <w:rsid w:val="00F733A8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E08A"/>
  <w15:chartTrackingRefBased/>
  <w15:docId w15:val="{4002EED1-6A80-449F-AF81-9F6BE57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46"/>
    <w:pPr>
      <w:ind w:left="720"/>
      <w:contextualSpacing/>
    </w:pPr>
  </w:style>
  <w:style w:type="paragraph" w:styleId="NoSpacing">
    <w:name w:val="No Spacing"/>
    <w:uiPriority w:val="1"/>
    <w:qFormat/>
    <w:rsid w:val="00A77A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B00BA20468748B2DE2DC3EEE5595B" ma:contentTypeVersion="10" ma:contentTypeDescription="Create a new document." ma:contentTypeScope="" ma:versionID="b917bb6eb846b529c356b907c8ac76ce">
  <xsd:schema xmlns:xsd="http://www.w3.org/2001/XMLSchema" xmlns:xs="http://www.w3.org/2001/XMLSchema" xmlns:p="http://schemas.microsoft.com/office/2006/metadata/properties" xmlns:ns3="fb242301-f641-4c6d-8f54-b60ef16b5ae8" targetNamespace="http://schemas.microsoft.com/office/2006/metadata/properties" ma:root="true" ma:fieldsID="f386cbad0bb847862f84db779583550c" ns3:_="">
    <xsd:import namespace="fb242301-f641-4c6d-8f54-b60ef16b5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42301-f641-4c6d-8f54-b60ef16b5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E6F7B-F26E-4BFE-99D4-82DAA318A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C8520-946A-465E-87B7-4D6D2762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42301-f641-4c6d-8f54-b60ef16b5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39A20-A2FB-4061-A56F-0324E06FA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haleighbcarl@gmail.com</dc:creator>
  <cp:keywords/>
  <dc:description/>
  <cp:lastModifiedBy>Haleigh Carlson</cp:lastModifiedBy>
  <cp:revision>6</cp:revision>
  <dcterms:created xsi:type="dcterms:W3CDTF">2020-08-03T14:52:00Z</dcterms:created>
  <dcterms:modified xsi:type="dcterms:W3CDTF">2020-08-03T18:07:00Z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0x010100CDDB00BA20468748B2DE2DC3EEE5595B</vt:lpwstr>
  </property>
</Properties>
</file>